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AF" w:rsidRDefault="00F42305" w:rsidP="00D454D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602-02/1</w:t>
      </w:r>
      <w:r w:rsidR="00F33F35">
        <w:rPr>
          <w:rFonts w:ascii="Arial" w:hAnsi="Arial" w:cs="Arial"/>
        </w:rPr>
        <w:t>7-01/82</w:t>
      </w:r>
    </w:p>
    <w:p w:rsidR="00D454D9" w:rsidRDefault="00D454D9" w:rsidP="00D454D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2100-18-01-16-01</w:t>
      </w:r>
    </w:p>
    <w:p w:rsidR="00D454D9" w:rsidRDefault="00D454D9" w:rsidP="00D454D9">
      <w:pPr>
        <w:jc w:val="both"/>
        <w:rPr>
          <w:rFonts w:ascii="Arial" w:hAnsi="Arial" w:cs="Arial"/>
        </w:rPr>
      </w:pPr>
    </w:p>
    <w:p w:rsidR="00D454D9" w:rsidRDefault="00D454D9" w:rsidP="00D454D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Zmajevac</w:t>
      </w:r>
      <w:proofErr w:type="spellEnd"/>
      <w:r>
        <w:rPr>
          <w:rFonts w:ascii="Arial" w:hAnsi="Arial" w:cs="Arial"/>
        </w:rPr>
        <w:t xml:space="preserve">, </w:t>
      </w:r>
      <w:r w:rsidR="00FC1ACE">
        <w:rPr>
          <w:rFonts w:ascii="Arial" w:hAnsi="Arial" w:cs="Arial"/>
        </w:rPr>
        <w:t>16.10.2017.</w:t>
      </w:r>
    </w:p>
    <w:p w:rsidR="00D454D9" w:rsidRDefault="00D454D9" w:rsidP="004919A8">
      <w:pPr>
        <w:spacing w:after="0"/>
        <w:jc w:val="right"/>
        <w:rPr>
          <w:rFonts w:ascii="Arial" w:hAnsi="Arial" w:cs="Arial"/>
          <w:b/>
          <w:i/>
        </w:rPr>
      </w:pPr>
    </w:p>
    <w:p w:rsidR="00571BAF" w:rsidRPr="004919A8" w:rsidRDefault="004919A8" w:rsidP="004919A8">
      <w:pPr>
        <w:spacing w:after="0"/>
        <w:jc w:val="right"/>
        <w:rPr>
          <w:rFonts w:ascii="Arial" w:hAnsi="Arial" w:cs="Arial"/>
          <w:b/>
          <w:i/>
        </w:rPr>
      </w:pPr>
      <w:r w:rsidRPr="004919A8">
        <w:rPr>
          <w:rFonts w:ascii="Arial" w:hAnsi="Arial" w:cs="Arial"/>
          <w:b/>
          <w:i/>
        </w:rPr>
        <w:t>OSJEČKO-BARANJSKA ŽUPANIJA</w:t>
      </w:r>
    </w:p>
    <w:p w:rsidR="004919A8" w:rsidRPr="004919A8" w:rsidRDefault="004919A8" w:rsidP="004919A8">
      <w:pPr>
        <w:spacing w:after="0"/>
        <w:jc w:val="right"/>
        <w:rPr>
          <w:rFonts w:ascii="Arial" w:hAnsi="Arial" w:cs="Arial"/>
          <w:b/>
          <w:i/>
        </w:rPr>
      </w:pPr>
      <w:r w:rsidRPr="004919A8">
        <w:rPr>
          <w:rFonts w:ascii="Arial" w:hAnsi="Arial" w:cs="Arial"/>
          <w:b/>
          <w:i/>
        </w:rPr>
        <w:t xml:space="preserve">Upravni odjel za prosvjetu, </w:t>
      </w:r>
    </w:p>
    <w:p w:rsidR="004919A8" w:rsidRDefault="004919A8" w:rsidP="004919A8">
      <w:pPr>
        <w:spacing w:after="0"/>
        <w:jc w:val="right"/>
        <w:rPr>
          <w:rFonts w:ascii="Arial" w:hAnsi="Arial" w:cs="Arial"/>
          <w:b/>
          <w:i/>
        </w:rPr>
      </w:pPr>
      <w:r w:rsidRPr="004919A8">
        <w:rPr>
          <w:rFonts w:ascii="Arial" w:hAnsi="Arial" w:cs="Arial"/>
          <w:b/>
          <w:i/>
        </w:rPr>
        <w:t>kulturu, šport i tehničku kulturu</w:t>
      </w:r>
    </w:p>
    <w:p w:rsidR="004919A8" w:rsidRDefault="004919A8" w:rsidP="004919A8">
      <w:pPr>
        <w:spacing w:after="0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31000 Osijek</w:t>
      </w:r>
    </w:p>
    <w:p w:rsidR="00D454D9" w:rsidRDefault="004919A8" w:rsidP="00D454D9">
      <w:pPr>
        <w:spacing w:after="0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Županijska 4/2</w:t>
      </w:r>
    </w:p>
    <w:p w:rsidR="004919A8" w:rsidRDefault="004919A8" w:rsidP="004919A8">
      <w:pPr>
        <w:spacing w:after="0"/>
        <w:rPr>
          <w:rFonts w:ascii="Arial" w:hAnsi="Arial" w:cs="Arial"/>
          <w:b/>
          <w:i/>
        </w:rPr>
      </w:pPr>
    </w:p>
    <w:p w:rsidR="004919A8" w:rsidRDefault="004919A8" w:rsidP="004919A8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PREDMET: Obrazloženje financijskog plana </w:t>
      </w:r>
    </w:p>
    <w:p w:rsidR="004919A8" w:rsidRDefault="002369DB" w:rsidP="004919A8">
      <w:pPr>
        <w:spacing w:after="0"/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</w:t>
      </w:r>
      <w:r w:rsidR="00FC1ACE">
        <w:rPr>
          <w:rFonts w:ascii="Arial" w:hAnsi="Arial" w:cs="Arial"/>
          <w:b/>
          <w:i/>
        </w:rPr>
        <w:t>za 2018</w:t>
      </w:r>
      <w:r>
        <w:rPr>
          <w:rFonts w:ascii="Arial" w:hAnsi="Arial" w:cs="Arial"/>
          <w:b/>
          <w:i/>
        </w:rPr>
        <w:t>.-</w:t>
      </w:r>
      <w:r w:rsidR="00563340">
        <w:rPr>
          <w:rFonts w:ascii="Arial" w:hAnsi="Arial" w:cs="Arial"/>
          <w:b/>
          <w:i/>
        </w:rPr>
        <w:t>20</w:t>
      </w:r>
      <w:r w:rsidR="00FC1ACE">
        <w:rPr>
          <w:rFonts w:ascii="Arial" w:hAnsi="Arial" w:cs="Arial"/>
          <w:b/>
          <w:i/>
        </w:rPr>
        <w:t>20</w:t>
      </w:r>
      <w:r w:rsidR="004919A8">
        <w:rPr>
          <w:rFonts w:ascii="Arial" w:hAnsi="Arial" w:cs="Arial"/>
          <w:b/>
          <w:i/>
        </w:rPr>
        <w:t>. godinu s obrascima</w:t>
      </w:r>
    </w:p>
    <w:p w:rsidR="004919A8" w:rsidRDefault="004919A8" w:rsidP="004919A8">
      <w:pPr>
        <w:spacing w:after="0"/>
        <w:ind w:firstLine="708"/>
        <w:rPr>
          <w:rFonts w:ascii="Arial" w:hAnsi="Arial" w:cs="Arial"/>
          <w:b/>
          <w:i/>
        </w:rPr>
      </w:pPr>
    </w:p>
    <w:p w:rsidR="004919A8" w:rsidRDefault="004919A8" w:rsidP="004919A8">
      <w:pPr>
        <w:spacing w:after="0"/>
        <w:jc w:val="both"/>
        <w:rPr>
          <w:rFonts w:ascii="Arial" w:hAnsi="Arial" w:cs="Arial"/>
        </w:rPr>
      </w:pPr>
    </w:p>
    <w:p w:rsidR="004919A8" w:rsidRDefault="004701CE" w:rsidP="004919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 nastavku</w:t>
      </w:r>
      <w:r w:rsidR="004919A8">
        <w:rPr>
          <w:rFonts w:ascii="Arial" w:hAnsi="Arial" w:cs="Arial"/>
        </w:rPr>
        <w:t xml:space="preserve"> Vam dostavljamo obrazlo</w:t>
      </w:r>
      <w:r w:rsidR="00FC1ACE">
        <w:rPr>
          <w:rFonts w:ascii="Arial" w:hAnsi="Arial" w:cs="Arial"/>
        </w:rPr>
        <w:t>ženje financijskog plana za 201-</w:t>
      </w:r>
      <w:r w:rsidR="004919A8">
        <w:rPr>
          <w:rFonts w:ascii="Arial" w:hAnsi="Arial" w:cs="Arial"/>
        </w:rPr>
        <w:t>20</w:t>
      </w:r>
      <w:r w:rsidR="00FC1ACE">
        <w:rPr>
          <w:rFonts w:ascii="Arial" w:hAnsi="Arial" w:cs="Arial"/>
        </w:rPr>
        <w:t>20</w:t>
      </w:r>
      <w:r w:rsidR="004919A8">
        <w:rPr>
          <w:rFonts w:ascii="Arial" w:hAnsi="Arial" w:cs="Arial"/>
        </w:rPr>
        <w:t>. godinu. Djelatnost</w:t>
      </w:r>
      <w:r>
        <w:rPr>
          <w:rFonts w:ascii="Arial" w:hAnsi="Arial" w:cs="Arial"/>
        </w:rPr>
        <w:t xml:space="preserve">  osnovnog obrazovanja u osnovnoj</w:t>
      </w:r>
      <w:r w:rsidR="004919A8">
        <w:rPr>
          <w:rFonts w:ascii="Arial" w:hAnsi="Arial" w:cs="Arial"/>
        </w:rPr>
        <w:t xml:space="preserve"> školi obuhvaća opće obrazovanje te druge oblike obrazovanja djece i mladih. Svrha je osnovnog školstva da učeniku omogući stjecanje znanja, pojmova, umijeća, stavova i navika potrebnih za život i rad ili daljnje školovanje.</w:t>
      </w:r>
    </w:p>
    <w:p w:rsidR="004919A8" w:rsidRDefault="004919A8" w:rsidP="004919A8">
      <w:pPr>
        <w:spacing w:after="0"/>
        <w:jc w:val="both"/>
        <w:rPr>
          <w:rFonts w:ascii="Arial" w:hAnsi="Arial" w:cs="Arial"/>
        </w:rPr>
      </w:pPr>
    </w:p>
    <w:p w:rsidR="004919A8" w:rsidRDefault="00563340" w:rsidP="004919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Osnovna škola Zmajevac ima 108 učenika u 20</w:t>
      </w:r>
      <w:r w:rsidR="004919A8">
        <w:rPr>
          <w:rFonts w:ascii="Arial" w:hAnsi="Arial" w:cs="Arial"/>
        </w:rPr>
        <w:t xml:space="preserve"> razrednih odjela.</w:t>
      </w:r>
    </w:p>
    <w:p w:rsidR="004919A8" w:rsidRDefault="004919A8" w:rsidP="004919A8">
      <w:pPr>
        <w:spacing w:after="0"/>
        <w:jc w:val="both"/>
        <w:rPr>
          <w:rFonts w:ascii="Arial" w:hAnsi="Arial" w:cs="Arial"/>
        </w:rPr>
      </w:pPr>
    </w:p>
    <w:p w:rsidR="004919A8" w:rsidRDefault="004919A8" w:rsidP="004919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Organizacijska struktura škole: </w:t>
      </w:r>
    </w:p>
    <w:p w:rsidR="004919A8" w:rsidRDefault="00FC1ACE" w:rsidP="004919A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Matična škola ima 61</w:t>
      </w:r>
      <w:r w:rsidR="004919A8">
        <w:rPr>
          <w:rFonts w:ascii="Arial" w:hAnsi="Arial" w:cs="Arial"/>
        </w:rPr>
        <w:t xml:space="preserve"> učenika u </w:t>
      </w:r>
      <w:r w:rsidR="00563340">
        <w:rPr>
          <w:rFonts w:ascii="Arial" w:hAnsi="Arial" w:cs="Arial"/>
        </w:rPr>
        <w:t>10</w:t>
      </w:r>
      <w:r w:rsidR="004919A8">
        <w:rPr>
          <w:rFonts w:ascii="Arial" w:hAnsi="Arial" w:cs="Arial"/>
        </w:rPr>
        <w:t xml:space="preserve"> razrednih odjela</w:t>
      </w:r>
    </w:p>
    <w:p w:rsidR="004919A8" w:rsidRDefault="00FC1ACE" w:rsidP="004919A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Tri područne škole imaju 47</w:t>
      </w:r>
      <w:r w:rsidR="004919A8">
        <w:rPr>
          <w:rFonts w:ascii="Arial" w:hAnsi="Arial" w:cs="Arial"/>
        </w:rPr>
        <w:t xml:space="preserve"> učenika u </w:t>
      </w:r>
      <w:r w:rsidR="00563340">
        <w:rPr>
          <w:rFonts w:ascii="Arial" w:hAnsi="Arial" w:cs="Arial"/>
        </w:rPr>
        <w:t>10</w:t>
      </w:r>
      <w:r w:rsidR="004919A8">
        <w:rPr>
          <w:rFonts w:ascii="Arial" w:hAnsi="Arial" w:cs="Arial"/>
        </w:rPr>
        <w:t xml:space="preserve"> razrednih odjela</w:t>
      </w:r>
    </w:p>
    <w:p w:rsidR="004919A8" w:rsidRDefault="00FC1ACE" w:rsidP="004919A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Zaposleno je 52 djelatnika i to 38</w:t>
      </w:r>
      <w:r w:rsidR="004919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učitelja, 2 stručna suradnika, 4 administrativnog osoblja, 7 tehničkog osoblja i 1 pomoćnik u nastavi.</w:t>
      </w:r>
    </w:p>
    <w:p w:rsidR="000B1869" w:rsidRDefault="004701CE" w:rsidP="004701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Nastava se odvija u oblicima: redovna, izborna, dodatka i dopunska, te se izvodi prema nastavnom planu i programu koje je donijelo Ministarstvo znanosti, obrazovanja i športa, prema Godišnjem planu i programu te školskom </w:t>
      </w:r>
      <w:r w:rsidR="000B1869">
        <w:rPr>
          <w:rFonts w:ascii="Arial" w:hAnsi="Arial" w:cs="Arial"/>
        </w:rPr>
        <w:t>kurikulumu.</w:t>
      </w:r>
    </w:p>
    <w:p w:rsidR="000B1869" w:rsidRDefault="000B1869" w:rsidP="004701CE">
      <w:pPr>
        <w:spacing w:after="0"/>
        <w:jc w:val="both"/>
        <w:rPr>
          <w:rFonts w:ascii="Arial" w:hAnsi="Arial" w:cs="Arial"/>
        </w:rPr>
      </w:pPr>
    </w:p>
    <w:p w:rsidR="000B1869" w:rsidRDefault="000B1869" w:rsidP="004701CE">
      <w:pPr>
        <w:spacing w:after="0"/>
        <w:jc w:val="both"/>
        <w:rPr>
          <w:rFonts w:ascii="Arial" w:hAnsi="Arial" w:cs="Arial"/>
        </w:rPr>
      </w:pPr>
    </w:p>
    <w:p w:rsidR="004701CE" w:rsidRDefault="004701CE" w:rsidP="004701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OBRAZLOŽENJE PROGRAMA (AKTIVNOSTI I PROJEKATA) Projekcija 201</w:t>
      </w:r>
      <w:r w:rsidR="00FC1ACE">
        <w:rPr>
          <w:rFonts w:ascii="Arial" w:hAnsi="Arial" w:cs="Arial"/>
        </w:rPr>
        <w:t>8</w:t>
      </w:r>
      <w:r w:rsidR="00563340">
        <w:rPr>
          <w:rFonts w:ascii="Arial" w:hAnsi="Arial" w:cs="Arial"/>
        </w:rPr>
        <w:t>.-20</w:t>
      </w:r>
      <w:r w:rsidR="00FC1ACE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4701CE" w:rsidRDefault="004701CE" w:rsidP="004701CE">
      <w:pPr>
        <w:spacing w:after="0"/>
        <w:jc w:val="both"/>
        <w:rPr>
          <w:rFonts w:ascii="Arial" w:hAnsi="Arial" w:cs="Arial"/>
        </w:rPr>
      </w:pPr>
    </w:p>
    <w:p w:rsidR="004701CE" w:rsidRDefault="004701CE" w:rsidP="004701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Prioritet škole je kvalitetno obrazovanje i odgoj učenika koje se ostvaruje kroz:</w:t>
      </w:r>
    </w:p>
    <w:p w:rsidR="004701CE" w:rsidRDefault="004701CE" w:rsidP="004701C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Stalno usavršavanje nastavnog kadra, te podizanje nastavnog standarda na višu razinu</w:t>
      </w:r>
    </w:p>
    <w:p w:rsidR="004701CE" w:rsidRDefault="004701CE" w:rsidP="004701CE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Poticanje učenika na izražavanje kreativnosti, talenata i sposobnosti </w:t>
      </w:r>
      <w:r w:rsidR="000B1869">
        <w:rPr>
          <w:rFonts w:ascii="Arial" w:hAnsi="Arial" w:cs="Arial"/>
        </w:rPr>
        <w:t>kroz uključivanje u slobodne aktivnosti,  natjecanja i druge aktivnosti u projektima, priredbama i manifestacijama</w:t>
      </w:r>
    </w:p>
    <w:p w:rsidR="000B1869" w:rsidRDefault="000B1869" w:rsidP="000B1869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0B1869">
        <w:rPr>
          <w:rFonts w:ascii="Arial" w:hAnsi="Arial" w:cs="Arial"/>
        </w:rPr>
        <w:t xml:space="preserve">Poticanje za sudjelovanje na sportskim </w:t>
      </w:r>
      <w:r>
        <w:rPr>
          <w:rFonts w:ascii="Arial" w:hAnsi="Arial" w:cs="Arial"/>
        </w:rPr>
        <w:t>aktivnostima, uključivanje kroz natjecanja na školskoj razini i šire</w:t>
      </w:r>
    </w:p>
    <w:p w:rsidR="000B1869" w:rsidRDefault="000B1869" w:rsidP="000B1869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Organiziranje zajedničkih aktivnosti učenika, roditelja i učitelja tijekom izvannastavnih akt</w:t>
      </w:r>
      <w:r w:rsidR="007C4D04">
        <w:rPr>
          <w:rFonts w:ascii="Arial" w:hAnsi="Arial" w:cs="Arial"/>
        </w:rPr>
        <w:t>ivnosti, te na organizaciji u u</w:t>
      </w:r>
      <w:r>
        <w:rPr>
          <w:rFonts w:ascii="Arial" w:hAnsi="Arial" w:cs="Arial"/>
        </w:rPr>
        <w:t>poznavanju kulturne i duhovne baštine</w:t>
      </w:r>
    </w:p>
    <w:p w:rsidR="000B1869" w:rsidRDefault="000B1869" w:rsidP="000B1869">
      <w:pPr>
        <w:spacing w:after="0"/>
        <w:jc w:val="both"/>
        <w:rPr>
          <w:rFonts w:ascii="Arial" w:hAnsi="Arial" w:cs="Arial"/>
        </w:rPr>
      </w:pPr>
    </w:p>
    <w:p w:rsidR="000B1869" w:rsidRDefault="000B1869" w:rsidP="000B1869">
      <w:pPr>
        <w:spacing w:after="0"/>
        <w:jc w:val="both"/>
        <w:rPr>
          <w:rFonts w:ascii="Arial" w:hAnsi="Arial" w:cs="Arial"/>
        </w:rPr>
      </w:pPr>
    </w:p>
    <w:p w:rsidR="000B1869" w:rsidRDefault="000B1869" w:rsidP="000B1869">
      <w:pPr>
        <w:spacing w:after="0"/>
        <w:jc w:val="both"/>
        <w:rPr>
          <w:rFonts w:ascii="Arial" w:hAnsi="Arial" w:cs="Arial"/>
        </w:rPr>
      </w:pPr>
    </w:p>
    <w:p w:rsidR="000B1869" w:rsidRDefault="000B1869" w:rsidP="000B18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ZAKONSKE I DRUGE PRAVNE OSNOVE</w:t>
      </w:r>
    </w:p>
    <w:p w:rsidR="000B1869" w:rsidRDefault="000B1869" w:rsidP="000B1869">
      <w:pPr>
        <w:spacing w:after="0"/>
        <w:jc w:val="both"/>
        <w:rPr>
          <w:rFonts w:ascii="Arial" w:hAnsi="Arial" w:cs="Arial"/>
        </w:rPr>
      </w:pPr>
    </w:p>
    <w:p w:rsidR="000B1869" w:rsidRDefault="000B1869" w:rsidP="000B1869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odgoju i obrazovanju u osnovnoj i srednjoj školi (NN 87/08; 86/09; 92/10; 90/11</w:t>
      </w:r>
      <w:r w:rsidR="00563340">
        <w:rPr>
          <w:rFonts w:ascii="Arial" w:hAnsi="Arial" w:cs="Arial"/>
        </w:rPr>
        <w:t>, 5/12, 16/12, 86/12, 126/12, 94/13, 152/14</w:t>
      </w:r>
      <w:r>
        <w:rPr>
          <w:rFonts w:ascii="Arial" w:hAnsi="Arial" w:cs="Arial"/>
        </w:rPr>
        <w:t>)</w:t>
      </w:r>
    </w:p>
    <w:p w:rsidR="000B1869" w:rsidRDefault="000B1869" w:rsidP="000B1869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ustanovama (NN 76/93; 29/97; 47/99; 35/08)</w:t>
      </w:r>
    </w:p>
    <w:p w:rsidR="000B1869" w:rsidRDefault="000B1869" w:rsidP="000B1869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proračunu (NN 87/08</w:t>
      </w:r>
      <w:r w:rsidR="00563340">
        <w:rPr>
          <w:rFonts w:ascii="Arial" w:hAnsi="Arial" w:cs="Arial"/>
        </w:rPr>
        <w:t>, 136/12, 15/15</w:t>
      </w:r>
      <w:r>
        <w:rPr>
          <w:rFonts w:ascii="Arial" w:hAnsi="Arial" w:cs="Arial"/>
        </w:rPr>
        <w:t>) Pravilnik o proračunskom računovodstvu i klasifikacijama (NN 26/10) i Pravilnik o proračunskom računovodstvu i računskom planu (NN 114/10; 31/11)</w:t>
      </w:r>
    </w:p>
    <w:p w:rsidR="000B1869" w:rsidRDefault="000B1869" w:rsidP="000B1869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Uputa OBŽ-a za iz</w:t>
      </w:r>
      <w:r w:rsidR="00563340">
        <w:rPr>
          <w:rFonts w:ascii="Arial" w:hAnsi="Arial" w:cs="Arial"/>
        </w:rPr>
        <w:t>radu Fina</w:t>
      </w:r>
      <w:r w:rsidR="00783B06">
        <w:rPr>
          <w:rFonts w:ascii="Arial" w:hAnsi="Arial" w:cs="Arial"/>
        </w:rPr>
        <w:t>ncijskog plana za razdoblje 2018</w:t>
      </w:r>
      <w:r>
        <w:rPr>
          <w:rFonts w:ascii="Arial" w:hAnsi="Arial" w:cs="Arial"/>
        </w:rPr>
        <w:t>.-20</w:t>
      </w:r>
      <w:r w:rsidR="00783B06">
        <w:rPr>
          <w:rFonts w:ascii="Arial" w:hAnsi="Arial" w:cs="Arial"/>
        </w:rPr>
        <w:t>20 Klasa 602-02/17-01/123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 xml:space="preserve"> 2158/1-01-15-1</w:t>
      </w:r>
      <w:r w:rsidR="00783B06">
        <w:rPr>
          <w:rFonts w:ascii="Arial" w:hAnsi="Arial" w:cs="Arial"/>
        </w:rPr>
        <w:t>7</w:t>
      </w:r>
      <w:r w:rsidR="00563340">
        <w:rPr>
          <w:rFonts w:ascii="Arial" w:hAnsi="Arial" w:cs="Arial"/>
        </w:rPr>
        <w:t>-</w:t>
      </w:r>
      <w:r w:rsidR="00783B06">
        <w:rPr>
          <w:rFonts w:ascii="Arial" w:hAnsi="Arial" w:cs="Arial"/>
        </w:rPr>
        <w:t>1</w:t>
      </w:r>
    </w:p>
    <w:p w:rsidR="000B1869" w:rsidRDefault="000B1869" w:rsidP="000B1869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Godišnji plan i program rada škole za prošlu godinu</w:t>
      </w:r>
    </w:p>
    <w:p w:rsidR="000B1869" w:rsidRDefault="000B1869" w:rsidP="000B1869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Kurikulum prošle godine.</w:t>
      </w:r>
    </w:p>
    <w:p w:rsidR="000B1869" w:rsidRDefault="000B1869" w:rsidP="000B1869">
      <w:pPr>
        <w:spacing w:after="0"/>
        <w:jc w:val="both"/>
        <w:rPr>
          <w:rFonts w:ascii="Arial" w:hAnsi="Arial" w:cs="Arial"/>
        </w:rPr>
      </w:pPr>
    </w:p>
    <w:p w:rsidR="000B1869" w:rsidRDefault="000B1869" w:rsidP="000B18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USKLAĐENOST CILJEVA, STRATEGIJE I PROGRAMA S DOKUMENTIMA DUGOROČNOG RAZVOJA</w:t>
      </w:r>
    </w:p>
    <w:p w:rsidR="000B1869" w:rsidRDefault="000B1869" w:rsidP="000B1869">
      <w:pPr>
        <w:spacing w:after="0"/>
        <w:jc w:val="both"/>
        <w:rPr>
          <w:rFonts w:ascii="Arial" w:hAnsi="Arial" w:cs="Arial"/>
        </w:rPr>
      </w:pPr>
    </w:p>
    <w:p w:rsidR="000B1869" w:rsidRDefault="000B1869" w:rsidP="000B18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Školske ustanove ne donose str</w:t>
      </w:r>
      <w:r w:rsidR="00DE0859">
        <w:rPr>
          <w:rFonts w:ascii="Arial" w:hAnsi="Arial" w:cs="Arial"/>
        </w:rPr>
        <w:t>a</w:t>
      </w:r>
      <w:r>
        <w:rPr>
          <w:rFonts w:ascii="Arial" w:hAnsi="Arial" w:cs="Arial"/>
        </w:rPr>
        <w:t>teške, već godišnje planove i programe, te prema planu i programu koje je donijelo Ministarstvo</w:t>
      </w:r>
      <w:r w:rsidR="007C4D04">
        <w:rPr>
          <w:rFonts w:ascii="Arial" w:hAnsi="Arial" w:cs="Arial"/>
        </w:rPr>
        <w:t xml:space="preserve"> znanosti i obrazovanja</w:t>
      </w:r>
      <w:r w:rsidR="00DE0859">
        <w:rPr>
          <w:rFonts w:ascii="Arial" w:hAnsi="Arial" w:cs="Arial"/>
        </w:rPr>
        <w:t>.</w:t>
      </w:r>
    </w:p>
    <w:p w:rsidR="00DE0859" w:rsidRDefault="00DE0859" w:rsidP="000B18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Vertikala uskl</w:t>
      </w:r>
      <w:r w:rsidR="007C4D04">
        <w:rPr>
          <w:rFonts w:ascii="Arial" w:hAnsi="Arial" w:cs="Arial"/>
        </w:rPr>
        <w:t>ađivanja ciljeva i programa MZO</w:t>
      </w:r>
      <w:r>
        <w:rPr>
          <w:rFonts w:ascii="Arial" w:hAnsi="Arial" w:cs="Arial"/>
        </w:rPr>
        <w:t>-a i jedinice lokalne samouprave – sa školskom ustanovom je provedena u dodirnim točkama.</w:t>
      </w:r>
    </w:p>
    <w:p w:rsidR="00DE0859" w:rsidRDefault="00DE0859" w:rsidP="000B1869">
      <w:pPr>
        <w:spacing w:after="0"/>
        <w:jc w:val="both"/>
        <w:rPr>
          <w:rFonts w:ascii="Arial" w:hAnsi="Arial" w:cs="Arial"/>
        </w:rPr>
      </w:pPr>
    </w:p>
    <w:p w:rsidR="004701CE" w:rsidRDefault="00DE0859" w:rsidP="004701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Navedeni planovi se odnose na nastavnu godinu a ne na fiskalnu. Uzrok mnogim odstupanjima u izvršenju financijskog plana u odnosno pomak određenih aktivnosti iz jednog u drugo polugodište uzrokuje promjene izvršenja financijskog plana za 2 godine.</w:t>
      </w:r>
    </w:p>
    <w:p w:rsidR="00DE0859" w:rsidRDefault="00DE0859" w:rsidP="004701CE">
      <w:pPr>
        <w:spacing w:after="0"/>
        <w:jc w:val="both"/>
        <w:rPr>
          <w:rFonts w:ascii="Arial" w:hAnsi="Arial" w:cs="Arial"/>
        </w:rPr>
      </w:pPr>
    </w:p>
    <w:p w:rsidR="00DE0859" w:rsidRDefault="00DE0859" w:rsidP="004701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Slijedi plan angažiranosti naših učenika u natjecanjima i projektima, te njihova moguća ostvarenja: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713"/>
        <w:gridCol w:w="1307"/>
        <w:gridCol w:w="1277"/>
        <w:gridCol w:w="1418"/>
        <w:gridCol w:w="1275"/>
      </w:tblGrid>
      <w:tr w:rsidR="00DE0859" w:rsidTr="00D454D9">
        <w:tc>
          <w:tcPr>
            <w:tcW w:w="1510" w:type="dxa"/>
          </w:tcPr>
          <w:p w:rsidR="00DE0859" w:rsidRDefault="00DE0859" w:rsidP="001158F0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Pokazatelji rezultata</w:t>
            </w:r>
          </w:p>
        </w:tc>
        <w:tc>
          <w:tcPr>
            <w:tcW w:w="1713" w:type="dxa"/>
          </w:tcPr>
          <w:p w:rsidR="00DE0859" w:rsidRDefault="00DE0859" w:rsidP="001158F0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Definicija</w:t>
            </w:r>
          </w:p>
        </w:tc>
        <w:tc>
          <w:tcPr>
            <w:tcW w:w="1307" w:type="dxa"/>
          </w:tcPr>
          <w:p w:rsidR="00DE0859" w:rsidRDefault="00DE0859" w:rsidP="001158F0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Jedinica/ izvor</w:t>
            </w:r>
          </w:p>
        </w:tc>
        <w:tc>
          <w:tcPr>
            <w:tcW w:w="1277" w:type="dxa"/>
          </w:tcPr>
          <w:p w:rsidR="00DE0859" w:rsidRDefault="00DE0859" w:rsidP="00FC1ACE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Ciljana vrijednost 201</w:t>
            </w:r>
            <w:r w:rsidR="00FC1ACE">
              <w:rPr>
                <w:rFonts w:ascii="Arial" w:hAnsi="Arial" w:cs="Arial"/>
                <w:b/>
                <w:i/>
              </w:rPr>
              <w:t>8</w:t>
            </w:r>
            <w:r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418" w:type="dxa"/>
          </w:tcPr>
          <w:p w:rsidR="00DE0859" w:rsidRDefault="00DE0859" w:rsidP="00FC1ACE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Ciljana vrijednost 201</w:t>
            </w:r>
            <w:r w:rsidR="00FC1ACE">
              <w:rPr>
                <w:rFonts w:ascii="Arial" w:hAnsi="Arial" w:cs="Arial"/>
                <w:b/>
                <w:i/>
              </w:rPr>
              <w:t>9</w:t>
            </w:r>
            <w:r>
              <w:rPr>
                <w:rFonts w:ascii="Arial" w:hAnsi="Arial" w:cs="Arial"/>
                <w:b/>
                <w:i/>
              </w:rPr>
              <w:t xml:space="preserve">. </w:t>
            </w:r>
          </w:p>
        </w:tc>
        <w:tc>
          <w:tcPr>
            <w:tcW w:w="1275" w:type="dxa"/>
          </w:tcPr>
          <w:p w:rsidR="00DE0859" w:rsidRDefault="00DE0859" w:rsidP="00FC1ACE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Ciljana vrijednost 20</w:t>
            </w:r>
            <w:r w:rsidR="00FC1ACE">
              <w:rPr>
                <w:rFonts w:ascii="Arial" w:hAnsi="Arial" w:cs="Arial"/>
                <w:b/>
                <w:i/>
              </w:rPr>
              <w:t>20</w:t>
            </w:r>
            <w:r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DE0859" w:rsidRPr="00C34B43" w:rsidTr="00D454D9">
        <w:tc>
          <w:tcPr>
            <w:tcW w:w="1510" w:type="dxa"/>
          </w:tcPr>
          <w:p w:rsidR="00DE0859" w:rsidRPr="00C34B43" w:rsidRDefault="00DE0859" w:rsidP="001158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4B43">
              <w:rPr>
                <w:rFonts w:ascii="Arial" w:hAnsi="Arial" w:cs="Arial"/>
                <w:sz w:val="18"/>
                <w:szCs w:val="18"/>
              </w:rPr>
              <w:t>Sudjelovanje</w:t>
            </w:r>
            <w:r>
              <w:rPr>
                <w:rFonts w:ascii="Arial" w:hAnsi="Arial" w:cs="Arial"/>
                <w:sz w:val="18"/>
                <w:szCs w:val="18"/>
              </w:rPr>
              <w:t xml:space="preserve"> na projektima (školski, županijski, državni) </w:t>
            </w:r>
          </w:p>
        </w:tc>
        <w:tc>
          <w:tcPr>
            <w:tcW w:w="1713" w:type="dxa"/>
          </w:tcPr>
          <w:p w:rsidR="00DE0859" w:rsidRPr="00C34B43" w:rsidRDefault="00DE0859" w:rsidP="001158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Razvijanje kreativnosti, talenata i sposobnosti</w:t>
            </w:r>
          </w:p>
        </w:tc>
        <w:tc>
          <w:tcPr>
            <w:tcW w:w="1307" w:type="dxa"/>
          </w:tcPr>
          <w:p w:rsidR="00DE0859" w:rsidRPr="00C34B43" w:rsidRDefault="00DE0859" w:rsidP="001158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učenika/škola</w:t>
            </w:r>
          </w:p>
        </w:tc>
        <w:tc>
          <w:tcPr>
            <w:tcW w:w="1277" w:type="dxa"/>
          </w:tcPr>
          <w:p w:rsidR="00DE0859" w:rsidRDefault="00F969BB" w:rsidP="001158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  <w:p w:rsidR="00DE0859" w:rsidRPr="00C34B43" w:rsidRDefault="00DE0859" w:rsidP="001158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0859" w:rsidRPr="00C34B43" w:rsidRDefault="00F969BB" w:rsidP="001158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5633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E0859" w:rsidRPr="00C34B43" w:rsidRDefault="00F969BB" w:rsidP="001158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E085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E0859" w:rsidRPr="00C34B43" w:rsidTr="00D454D9">
        <w:tc>
          <w:tcPr>
            <w:tcW w:w="1510" w:type="dxa"/>
          </w:tcPr>
          <w:p w:rsidR="00DE0859" w:rsidRPr="00C34B43" w:rsidRDefault="00DE0859" w:rsidP="001158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Sportska natjecanja (rukomet M i Ž, nogomet, kros)</w:t>
            </w:r>
          </w:p>
        </w:tc>
        <w:tc>
          <w:tcPr>
            <w:tcW w:w="1713" w:type="dxa"/>
          </w:tcPr>
          <w:p w:rsidR="00DE0859" w:rsidRPr="00C34B43" w:rsidRDefault="00DE0859" w:rsidP="001158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Razvijanje sportskog duha u pojedinačnim i grupnim sportovima, očuvanje zdravlja </w:t>
            </w:r>
          </w:p>
        </w:tc>
        <w:tc>
          <w:tcPr>
            <w:tcW w:w="1307" w:type="dxa"/>
          </w:tcPr>
          <w:p w:rsidR="00DE0859" w:rsidRPr="00C34B43" w:rsidRDefault="00DE0859" w:rsidP="001158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učenika/škola</w:t>
            </w:r>
          </w:p>
        </w:tc>
        <w:tc>
          <w:tcPr>
            <w:tcW w:w="1277" w:type="dxa"/>
          </w:tcPr>
          <w:p w:rsidR="00DE0859" w:rsidRPr="00C34B43" w:rsidRDefault="00F969BB" w:rsidP="001158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DE0859" w:rsidRPr="00C34B43" w:rsidRDefault="00563340" w:rsidP="001158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969B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DE0859" w:rsidRPr="00C34B43" w:rsidRDefault="00F969BB" w:rsidP="001158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DE0859" w:rsidRPr="00C34B43" w:rsidTr="00D454D9">
        <w:tc>
          <w:tcPr>
            <w:tcW w:w="1510" w:type="dxa"/>
          </w:tcPr>
          <w:p w:rsidR="00DE0859" w:rsidRPr="00C34B43" w:rsidRDefault="00DE0859" w:rsidP="001158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Povećanje broja prva tri mjesta na županijskim natjecanjima</w:t>
            </w:r>
          </w:p>
        </w:tc>
        <w:tc>
          <w:tcPr>
            <w:tcW w:w="1713" w:type="dxa"/>
          </w:tcPr>
          <w:p w:rsidR="00DE0859" w:rsidRPr="00C34B43" w:rsidRDefault="00DE0859" w:rsidP="001158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Poticanje samostalnosti i kompetencije kroz aktivnosti, testiranje kvalitete rada nastavnika s nadarenim učenicima</w:t>
            </w:r>
          </w:p>
        </w:tc>
        <w:tc>
          <w:tcPr>
            <w:tcW w:w="1307" w:type="dxa"/>
          </w:tcPr>
          <w:p w:rsidR="00DE0859" w:rsidRPr="00C34B43" w:rsidRDefault="00DE0859" w:rsidP="001158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učenika/škola</w:t>
            </w:r>
          </w:p>
        </w:tc>
        <w:tc>
          <w:tcPr>
            <w:tcW w:w="1277" w:type="dxa"/>
          </w:tcPr>
          <w:p w:rsidR="00DE0859" w:rsidRPr="00C34B43" w:rsidRDefault="00563340" w:rsidP="001158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E0859" w:rsidRPr="00C34B43" w:rsidRDefault="00DE0859" w:rsidP="001158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DE0859" w:rsidRPr="00C34B43" w:rsidRDefault="00DE0859" w:rsidP="001158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DE0859" w:rsidRDefault="00DE0859" w:rsidP="00DE0859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DE0859" w:rsidRDefault="00DE0859" w:rsidP="00DE0859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1F5B29" w:rsidRDefault="001F5B29" w:rsidP="001F5B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POKAZATELJI USPJEŠNOSTI PROVOĐENJA PROGRAMA </w:t>
      </w:r>
    </w:p>
    <w:p w:rsidR="001F5B29" w:rsidRPr="007C4D04" w:rsidRDefault="001F5B29" w:rsidP="001F5B29">
      <w:pPr>
        <w:spacing w:after="0"/>
        <w:jc w:val="both"/>
        <w:rPr>
          <w:rFonts w:ascii="Arial" w:hAnsi="Arial" w:cs="Arial"/>
        </w:rPr>
      </w:pPr>
    </w:p>
    <w:p w:rsidR="001F5B29" w:rsidRDefault="007C4D04" w:rsidP="001F5B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Generalno, j</w:t>
      </w:r>
      <w:r w:rsidR="001F5B29" w:rsidRPr="007C4D04">
        <w:rPr>
          <w:rFonts w:ascii="Arial" w:hAnsi="Arial" w:cs="Arial"/>
        </w:rPr>
        <w:t>edan od glavnih pokazatelja uspješnosti provođenja programa rezultati su koje učenici škole postižu na natjecanjima znanja, susreta i smotrama od županije preko regionalne do državne razine.</w:t>
      </w:r>
    </w:p>
    <w:p w:rsidR="007C4D04" w:rsidRDefault="007C4D04" w:rsidP="001F5B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Tijekom prošle školske godine učenici OŠ </w:t>
      </w:r>
      <w:proofErr w:type="spellStart"/>
      <w:r>
        <w:rPr>
          <w:rFonts w:ascii="Arial" w:hAnsi="Arial" w:cs="Arial"/>
        </w:rPr>
        <w:t>Zmajevac</w:t>
      </w:r>
      <w:proofErr w:type="spellEnd"/>
      <w:r>
        <w:rPr>
          <w:rFonts w:ascii="Arial" w:hAnsi="Arial" w:cs="Arial"/>
        </w:rPr>
        <w:t xml:space="preserve"> su sudjelovali u raznim programima, natjecanjima, susretima i smotrama: </w:t>
      </w:r>
    </w:p>
    <w:p w:rsidR="007C4D04" w:rsidRDefault="007C4D04" w:rsidP="007C4D04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Natjecanje u pjevanju tradicijskih narodnih pjesama „</w:t>
      </w:r>
      <w:proofErr w:type="spellStart"/>
      <w:r>
        <w:rPr>
          <w:rFonts w:ascii="Arial" w:hAnsi="Arial" w:cs="Arial"/>
        </w:rPr>
        <w:t>Kogyesi</w:t>
      </w:r>
      <w:proofErr w:type="spellEnd"/>
      <w:r>
        <w:rPr>
          <w:rFonts w:ascii="Arial" w:hAnsi="Arial" w:cs="Arial"/>
        </w:rPr>
        <w:t xml:space="preserve"> Melita“ – osvojeno 1., 2. i 3. mjesto</w:t>
      </w:r>
    </w:p>
    <w:p w:rsidR="007C4D04" w:rsidRDefault="007C4D04" w:rsidP="007C4D04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Natjecanje u pričanju priča „</w:t>
      </w:r>
      <w:proofErr w:type="spellStart"/>
      <w:r>
        <w:rPr>
          <w:rFonts w:ascii="Arial" w:hAnsi="Arial" w:cs="Arial"/>
        </w:rPr>
        <w:t>Szepkiejtesi-Mesemondo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Verseny</w:t>
      </w:r>
      <w:proofErr w:type="spellEnd"/>
      <w:r>
        <w:rPr>
          <w:rFonts w:ascii="Arial" w:hAnsi="Arial" w:cs="Arial"/>
        </w:rPr>
        <w:t>“ – osvojeno 2. mjesto</w:t>
      </w:r>
    </w:p>
    <w:p w:rsidR="007C4D04" w:rsidRDefault="007C4D04" w:rsidP="007C4D04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Natjecanje iz povijesti na temu Revolucija u Mađarskoj 1956 – osvojeno 2. mjesto</w:t>
      </w:r>
    </w:p>
    <w:p w:rsidR="007C4D04" w:rsidRDefault="007C4D04" w:rsidP="007C4D04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Natjecanje „Pisanje sastava uz umjetničko djelo“ – osvojeno 2. i 3. mjesto</w:t>
      </w:r>
    </w:p>
    <w:p w:rsidR="007C4D04" w:rsidRDefault="007C4D04" w:rsidP="007C4D04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Smotra i natjecanje u izradi lampiona na Adventu u Baranji – osvojeno 3. mjesto</w:t>
      </w:r>
    </w:p>
    <w:p w:rsidR="007C4D04" w:rsidRDefault="007C4D04" w:rsidP="007C4D04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Likovno natjecanje Ilustriraj pjesmu“ – osvojeno 3. mjesto</w:t>
      </w:r>
    </w:p>
    <w:p w:rsidR="007C4D04" w:rsidRDefault="007C4D04" w:rsidP="007C4D04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Natjecanje za dječju fotografiju „Kulturna baština Baranje“ – osvojeno 1. i 3. mjesto</w:t>
      </w:r>
    </w:p>
    <w:p w:rsidR="007C4D04" w:rsidRDefault="007C4D04" w:rsidP="007C4D04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Edukativni natječaj „Otpad odvoji i nagradu osvoji“ – osvojeno  2. mjesto</w:t>
      </w:r>
    </w:p>
    <w:p w:rsidR="006B7ACF" w:rsidRDefault="006B7ACF" w:rsidP="007C4D04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Sudjelovanje u 7. manifestaciji tehničkog stvaralaštva „Danas mali, sutra veliki majstor“ u Đakovu – naša učenica proglašena je za </w:t>
      </w:r>
      <w:proofErr w:type="spellStart"/>
      <w:r>
        <w:rPr>
          <w:rFonts w:ascii="Arial" w:hAnsi="Arial" w:cs="Arial"/>
        </w:rPr>
        <w:t>najmajstoricu</w:t>
      </w:r>
      <w:proofErr w:type="spellEnd"/>
    </w:p>
    <w:p w:rsidR="006B7ACF" w:rsidRDefault="006B7ACF" w:rsidP="007C4D04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Sudjelovanje  u 1. kolu Modelarske lige Osječko-baranjske županije u Popovcu </w:t>
      </w:r>
    </w:p>
    <w:p w:rsidR="006B7ACF" w:rsidRPr="007C4D04" w:rsidRDefault="006B7ACF" w:rsidP="007C4D04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Natjecanje „Krovove na sunce“ u organizaciji </w:t>
      </w:r>
      <w:proofErr w:type="spellStart"/>
      <w:r>
        <w:rPr>
          <w:rFonts w:ascii="Arial" w:hAnsi="Arial" w:cs="Arial"/>
        </w:rPr>
        <w:t>Greenpeace</w:t>
      </w:r>
      <w:proofErr w:type="spellEnd"/>
      <w:r>
        <w:rPr>
          <w:rFonts w:ascii="Arial" w:hAnsi="Arial" w:cs="Arial"/>
        </w:rPr>
        <w:t xml:space="preserve"> – osvojeno u pojedinačnoj konkurenciji 1. mjesto a ako škola 2. mjesto.</w:t>
      </w:r>
    </w:p>
    <w:p w:rsidR="007C4D04" w:rsidRDefault="007C4D04" w:rsidP="001F5B29">
      <w:pPr>
        <w:spacing w:after="0"/>
        <w:jc w:val="both"/>
        <w:rPr>
          <w:rFonts w:ascii="Arial" w:hAnsi="Arial" w:cs="Arial"/>
        </w:rPr>
      </w:pPr>
    </w:p>
    <w:p w:rsidR="001F5B29" w:rsidRPr="001F366A" w:rsidRDefault="001F5B29" w:rsidP="001F5B29">
      <w:pPr>
        <w:spacing w:after="0"/>
        <w:jc w:val="both"/>
        <w:rPr>
          <w:rFonts w:ascii="Arial" w:hAnsi="Arial" w:cs="Arial"/>
        </w:rPr>
      </w:pPr>
      <w:r w:rsidRPr="001F366A">
        <w:rPr>
          <w:rFonts w:ascii="Arial" w:hAnsi="Arial" w:cs="Arial"/>
        </w:rPr>
        <w:t>Praćenje uspješnosti učenika koji završavaju našu školu sa vrlo dobrim i odličnim uspjehom te upisuju željene srednje škole ukazuje na kvalitetan rad naših zaposlenika.</w:t>
      </w:r>
    </w:p>
    <w:p w:rsidR="001F5B29" w:rsidRPr="001F366A" w:rsidRDefault="001F5B29" w:rsidP="001F5B29">
      <w:pPr>
        <w:spacing w:after="0"/>
        <w:jc w:val="both"/>
        <w:rPr>
          <w:rFonts w:ascii="Arial" w:hAnsi="Arial" w:cs="Arial"/>
        </w:rPr>
      </w:pPr>
      <w:r w:rsidRPr="001F366A">
        <w:rPr>
          <w:rFonts w:ascii="Arial" w:hAnsi="Arial" w:cs="Arial"/>
        </w:rPr>
        <w:t>Njegujemo stvaralaštvo i kreativnost i pružamo stručnu pomoć za što kvalitetniji osobni razvoj svakog učenika što pokazuje i uspjeh naših učenika.</w:t>
      </w:r>
    </w:p>
    <w:p w:rsidR="001F5B29" w:rsidRDefault="001F5B29" w:rsidP="001F5B29">
      <w:pPr>
        <w:spacing w:after="0"/>
        <w:jc w:val="both"/>
        <w:rPr>
          <w:rFonts w:ascii="Arial" w:hAnsi="Arial" w:cs="Arial"/>
        </w:rPr>
      </w:pPr>
    </w:p>
    <w:p w:rsidR="001F5B29" w:rsidRDefault="001F5B29" w:rsidP="004919A8">
      <w:pPr>
        <w:spacing w:after="0"/>
        <w:jc w:val="both"/>
        <w:rPr>
          <w:rFonts w:ascii="Arial" w:hAnsi="Arial" w:cs="Arial"/>
        </w:rPr>
      </w:pPr>
    </w:p>
    <w:p w:rsidR="00DE0859" w:rsidRDefault="00DE0859" w:rsidP="004919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PRIHODI IZ DRŽAVNOG PRORAČUNA I ŽUPANIJE</w:t>
      </w:r>
    </w:p>
    <w:p w:rsidR="001F5B29" w:rsidRDefault="001F5B29" w:rsidP="004919A8">
      <w:pPr>
        <w:spacing w:after="0"/>
        <w:jc w:val="both"/>
        <w:rPr>
          <w:rFonts w:ascii="Arial" w:hAnsi="Arial" w:cs="Arial"/>
        </w:rPr>
      </w:pPr>
    </w:p>
    <w:p w:rsidR="001F5B29" w:rsidRDefault="001F5B29" w:rsidP="001F5B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Prihode i primitke te rashode i izdatke, škola planira prema ekonomskoj namjeni za koje služi. Prihode osim po vrsti planiramo i po izvoru financiranja iz kojih potječu i to:</w:t>
      </w:r>
    </w:p>
    <w:p w:rsidR="001F5B29" w:rsidRDefault="001F5B29" w:rsidP="001F5B29">
      <w:pPr>
        <w:pStyle w:val="Odlomakpopis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Središnji proračun (Državni proračun RH)</w:t>
      </w:r>
    </w:p>
    <w:p w:rsidR="001F5B29" w:rsidRDefault="001F5B29" w:rsidP="001F5B29">
      <w:pPr>
        <w:pStyle w:val="Odlomakpopis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Lokalni proračun (Proračun Osječko-baranjske županije)</w:t>
      </w:r>
    </w:p>
    <w:p w:rsidR="001F5B29" w:rsidRDefault="001F5B29" w:rsidP="001F5B29">
      <w:pPr>
        <w:pStyle w:val="Odlomakpopis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Vlastiti i ostali prihodi</w:t>
      </w:r>
    </w:p>
    <w:p w:rsidR="001F5B29" w:rsidRDefault="001F5B29" w:rsidP="004919A8">
      <w:pPr>
        <w:spacing w:after="0"/>
        <w:jc w:val="both"/>
        <w:rPr>
          <w:rFonts w:ascii="Arial" w:hAnsi="Arial" w:cs="Arial"/>
        </w:rPr>
      </w:pPr>
    </w:p>
    <w:p w:rsidR="00DE0859" w:rsidRDefault="00DE0859" w:rsidP="004919A8">
      <w:pPr>
        <w:spacing w:after="0"/>
        <w:jc w:val="both"/>
        <w:rPr>
          <w:rFonts w:ascii="Arial" w:hAnsi="Arial" w:cs="Arial"/>
        </w:rPr>
      </w:pPr>
    </w:p>
    <w:p w:rsidR="00DE0859" w:rsidRDefault="004653D4" w:rsidP="004919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Prihodi iz državnog proračuna su iz godine u godinu podjednaki, te su planirani po propisanom indeksu. </w:t>
      </w:r>
    </w:p>
    <w:p w:rsidR="00DE0859" w:rsidRDefault="00DE0859" w:rsidP="004919A8">
      <w:pPr>
        <w:spacing w:after="0"/>
        <w:jc w:val="both"/>
        <w:rPr>
          <w:rFonts w:ascii="Arial" w:hAnsi="Arial" w:cs="Arial"/>
        </w:rPr>
      </w:pPr>
    </w:p>
    <w:p w:rsidR="00FC1ACE" w:rsidRDefault="004919A8" w:rsidP="004919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Materijalne i financijske rashode planirali smo </w:t>
      </w:r>
      <w:r w:rsidR="00783B06">
        <w:rPr>
          <w:rFonts w:ascii="Arial" w:hAnsi="Arial" w:cs="Arial"/>
        </w:rPr>
        <w:t>prema Uputama osnivača</w:t>
      </w:r>
      <w:r w:rsidR="009C64DA">
        <w:rPr>
          <w:rFonts w:ascii="Arial" w:hAnsi="Arial" w:cs="Arial"/>
        </w:rPr>
        <w:t xml:space="preserve"> i to za 201</w:t>
      </w:r>
      <w:r w:rsidR="00FC1ACE">
        <w:rPr>
          <w:rFonts w:ascii="Arial" w:hAnsi="Arial" w:cs="Arial"/>
        </w:rPr>
        <w:t>8</w:t>
      </w:r>
      <w:r>
        <w:rPr>
          <w:rFonts w:ascii="Arial" w:hAnsi="Arial" w:cs="Arial"/>
        </w:rPr>
        <w:t>. godinu</w:t>
      </w:r>
      <w:r w:rsidR="009C64DA">
        <w:rPr>
          <w:rFonts w:ascii="Arial" w:hAnsi="Arial" w:cs="Arial"/>
        </w:rPr>
        <w:t xml:space="preserve"> </w:t>
      </w:r>
    </w:p>
    <w:p w:rsidR="004919A8" w:rsidRDefault="00FC1ACE" w:rsidP="004919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 povećanju od 4% u odnosu na prošlu, 2017. godinu</w:t>
      </w:r>
      <w:r w:rsidR="004919A8">
        <w:rPr>
          <w:rFonts w:ascii="Arial" w:hAnsi="Arial" w:cs="Arial"/>
        </w:rPr>
        <w:t xml:space="preserve">. </w:t>
      </w:r>
    </w:p>
    <w:p w:rsidR="004919A8" w:rsidRDefault="00FC1ACE" w:rsidP="004919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9C64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godine </w:t>
      </w:r>
      <w:r w:rsidR="00586D38">
        <w:rPr>
          <w:rFonts w:ascii="Arial" w:hAnsi="Arial" w:cs="Arial"/>
        </w:rPr>
        <w:t>2019</w:t>
      </w:r>
      <w:r w:rsidR="009C64DA">
        <w:rPr>
          <w:rFonts w:ascii="Arial" w:hAnsi="Arial" w:cs="Arial"/>
        </w:rPr>
        <w:t>. i 20</w:t>
      </w:r>
      <w:r w:rsidR="00586D38">
        <w:rPr>
          <w:rFonts w:ascii="Arial" w:hAnsi="Arial" w:cs="Arial"/>
        </w:rPr>
        <w:t>20</w:t>
      </w:r>
      <w:r w:rsidR="004919A8">
        <w:rPr>
          <w:rFonts w:ascii="Arial" w:hAnsi="Arial" w:cs="Arial"/>
        </w:rPr>
        <w:t>.  prema</w:t>
      </w:r>
      <w:r>
        <w:rPr>
          <w:rFonts w:ascii="Arial" w:hAnsi="Arial" w:cs="Arial"/>
        </w:rPr>
        <w:t xml:space="preserve"> Uputama planiran je isti iznos kao i za 2018.</w:t>
      </w:r>
    </w:p>
    <w:p w:rsidR="004919A8" w:rsidRDefault="004919A8" w:rsidP="004919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Prema svemu gore navedenome, </w:t>
      </w:r>
      <w:r w:rsidR="009C64DA">
        <w:rPr>
          <w:rFonts w:ascii="Arial" w:hAnsi="Arial" w:cs="Arial"/>
        </w:rPr>
        <w:t>baza za planiranje jest 201</w:t>
      </w:r>
      <w:r w:rsidR="00FC1ACE">
        <w:rPr>
          <w:rFonts w:ascii="Arial" w:hAnsi="Arial" w:cs="Arial"/>
        </w:rPr>
        <w:t>7</w:t>
      </w:r>
      <w:r w:rsidR="002A6D9C">
        <w:rPr>
          <w:rFonts w:ascii="Arial" w:hAnsi="Arial" w:cs="Arial"/>
        </w:rPr>
        <w:t xml:space="preserve">. godina, </w:t>
      </w:r>
      <w:r w:rsidR="00FC1ACE">
        <w:rPr>
          <w:rFonts w:ascii="Arial" w:hAnsi="Arial" w:cs="Arial"/>
        </w:rPr>
        <w:t xml:space="preserve"> planirani indeks za 2018. jest 104, te za slijedeće dvije godine bez povećanja u odnosu na 2018.</w:t>
      </w:r>
    </w:p>
    <w:p w:rsidR="002A6D9C" w:rsidRDefault="002A6D9C" w:rsidP="004919A8">
      <w:pPr>
        <w:spacing w:after="0"/>
        <w:jc w:val="both"/>
        <w:rPr>
          <w:rFonts w:ascii="Arial" w:hAnsi="Arial" w:cs="Arial"/>
        </w:rPr>
      </w:pPr>
    </w:p>
    <w:p w:rsidR="002A6D9C" w:rsidRDefault="002A6D9C" w:rsidP="004919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Iz proračuna Osječko-baranjske županije financiraju se materijalni rashodi po stvarnom trošku. Također se financira i prijevoz učenika – ugovoreni.</w:t>
      </w:r>
    </w:p>
    <w:p w:rsidR="002A6D9C" w:rsidRDefault="002A6D9C" w:rsidP="004919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Vlastiti i ostali prihodi </w:t>
      </w:r>
      <w:r w:rsidR="00AC362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C362E">
        <w:rPr>
          <w:rFonts w:ascii="Arial" w:hAnsi="Arial" w:cs="Arial"/>
        </w:rPr>
        <w:t xml:space="preserve">Ovi prihodi se sastoje od obavljanja osnovnih i ostalih poslova vlastite djelatnosti i ostalih prihoda. Iz ostatka neutrošenih sredstava nabavljamo imovinu za potrebe škole. </w:t>
      </w:r>
    </w:p>
    <w:p w:rsidR="004653D4" w:rsidRDefault="004653D4" w:rsidP="004919A8">
      <w:pPr>
        <w:spacing w:after="0"/>
        <w:jc w:val="both"/>
        <w:rPr>
          <w:rFonts w:ascii="Arial" w:hAnsi="Arial" w:cs="Arial"/>
        </w:rPr>
      </w:pPr>
    </w:p>
    <w:p w:rsidR="00ED7295" w:rsidRDefault="00ED7295" w:rsidP="004919A8">
      <w:pPr>
        <w:spacing w:after="0"/>
        <w:jc w:val="both"/>
        <w:rPr>
          <w:rFonts w:ascii="Arial" w:hAnsi="Arial" w:cs="Arial"/>
        </w:rPr>
      </w:pPr>
    </w:p>
    <w:p w:rsidR="004653D4" w:rsidRDefault="004653D4" w:rsidP="004919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ISHODIŠTA I POKAZATELJI NA KOJIMA SE ZASNIVAJU IZRAČUNI I OCJENE POTREBIH SREDSTAVA ZA PROVOĐENJE PROGRAMA</w:t>
      </w:r>
    </w:p>
    <w:p w:rsidR="004653D4" w:rsidRDefault="004653D4" w:rsidP="004919A8">
      <w:pPr>
        <w:spacing w:after="0"/>
        <w:jc w:val="both"/>
        <w:rPr>
          <w:rFonts w:ascii="Arial" w:hAnsi="Arial" w:cs="Arial"/>
        </w:rPr>
      </w:pPr>
    </w:p>
    <w:p w:rsidR="004653D4" w:rsidRDefault="004653D4" w:rsidP="004919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Izvori sredstava za financiranje rada OŠ Zmajevac:</w:t>
      </w:r>
    </w:p>
    <w:p w:rsidR="004653D4" w:rsidRDefault="004653D4" w:rsidP="004653D4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Op</w:t>
      </w:r>
      <w:r w:rsidR="009C64DA">
        <w:rPr>
          <w:rFonts w:ascii="Arial" w:hAnsi="Arial" w:cs="Arial"/>
        </w:rPr>
        <w:t>ć</w:t>
      </w:r>
      <w:r w:rsidR="00783B06">
        <w:rPr>
          <w:rFonts w:ascii="Arial" w:hAnsi="Arial" w:cs="Arial"/>
        </w:rPr>
        <w:t>i prihodi i primici, skupina 636</w:t>
      </w:r>
      <w:r>
        <w:rPr>
          <w:rFonts w:ascii="Arial" w:hAnsi="Arial" w:cs="Arial"/>
        </w:rPr>
        <w:t xml:space="preserve">  državni proračun (MZOŠ za financiranje rashoda za zaposlene)</w:t>
      </w:r>
    </w:p>
    <w:p w:rsidR="004653D4" w:rsidRDefault="004653D4" w:rsidP="004653D4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Opći prihodi i primici, skupina 671, lokalni proračuna (OBŽ za financiranje materijalnih i financijskih troškova, te troškova poslovanja, održavanja i obnovu nefinancijske imovine)</w:t>
      </w:r>
    </w:p>
    <w:p w:rsidR="004653D4" w:rsidRDefault="004653D4" w:rsidP="004653D4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Vlastiti prihodi od iznajmljivanja prostora, skupina 642 kao dodatni izvor prihoda</w:t>
      </w:r>
    </w:p>
    <w:p w:rsidR="004653D4" w:rsidRDefault="004653D4" w:rsidP="004653D4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Prihodi po posebnim propisima, skupina 652, školska kuhinja</w:t>
      </w:r>
    </w:p>
    <w:p w:rsidR="004653D4" w:rsidRDefault="00ED7295" w:rsidP="004653D4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Donacije i potpore, skupina 636</w:t>
      </w:r>
      <w:r w:rsidR="004653D4">
        <w:rPr>
          <w:rFonts w:ascii="Arial" w:hAnsi="Arial" w:cs="Arial"/>
        </w:rPr>
        <w:t>, apriori potpora Općine Kneževi Vinogradi.</w:t>
      </w:r>
    </w:p>
    <w:p w:rsidR="004653D4" w:rsidRDefault="004653D4" w:rsidP="004653D4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4653D4" w:rsidRDefault="004653D4" w:rsidP="004653D4">
      <w:pPr>
        <w:spacing w:after="0"/>
        <w:jc w:val="both"/>
        <w:rPr>
          <w:rFonts w:ascii="Arial" w:hAnsi="Arial" w:cs="Arial"/>
        </w:rPr>
      </w:pPr>
    </w:p>
    <w:p w:rsidR="004701CE" w:rsidRDefault="004701CE" w:rsidP="004919A8">
      <w:pPr>
        <w:spacing w:after="0"/>
        <w:jc w:val="both"/>
        <w:rPr>
          <w:rFonts w:ascii="Arial" w:hAnsi="Arial" w:cs="Arial"/>
        </w:rPr>
      </w:pPr>
    </w:p>
    <w:p w:rsidR="004701CE" w:rsidRDefault="001F5B29" w:rsidP="004919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OBRAZLOŽENJE FINANCIJSKOG PLANA </w:t>
      </w:r>
    </w:p>
    <w:p w:rsidR="001F5B29" w:rsidRDefault="001F5B29" w:rsidP="004919A8">
      <w:pPr>
        <w:spacing w:after="0"/>
        <w:jc w:val="both"/>
        <w:rPr>
          <w:rFonts w:ascii="Arial" w:hAnsi="Arial" w:cs="Arial"/>
        </w:rPr>
      </w:pPr>
    </w:p>
    <w:p w:rsidR="001F5B29" w:rsidRDefault="001F5B29" w:rsidP="004919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Prihodi i primic</w:t>
      </w:r>
      <w:r w:rsidR="00ED7295">
        <w:rPr>
          <w:rFonts w:ascii="Arial" w:hAnsi="Arial" w:cs="Arial"/>
        </w:rPr>
        <w:t>i kao</w:t>
      </w:r>
      <w:r w:rsidR="00FC1ACE">
        <w:rPr>
          <w:rFonts w:ascii="Arial" w:hAnsi="Arial" w:cs="Arial"/>
        </w:rPr>
        <w:t xml:space="preserve"> i rashodi i izdaci za 2018</w:t>
      </w:r>
      <w:r w:rsidR="00ED7295">
        <w:rPr>
          <w:rFonts w:ascii="Arial" w:hAnsi="Arial" w:cs="Arial"/>
        </w:rPr>
        <w:t xml:space="preserve">. godinu </w:t>
      </w:r>
      <w:r w:rsidR="00FC1ACE">
        <w:rPr>
          <w:rFonts w:ascii="Arial" w:hAnsi="Arial" w:cs="Arial"/>
        </w:rPr>
        <w:t>se očekuju u povećanju na obje stavke u visini od 4%</w:t>
      </w:r>
      <w:r>
        <w:rPr>
          <w:rFonts w:ascii="Arial" w:hAnsi="Arial" w:cs="Arial"/>
        </w:rPr>
        <w:t>., a sve po uputi za izradu Osječko-baranjske županije.</w:t>
      </w:r>
    </w:p>
    <w:p w:rsidR="001F5B29" w:rsidRDefault="001F5B29" w:rsidP="004919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Prihodi za financiranje rashoda planirani su primjenom financijskih pokazatelja iz uputa za izradu proračuna, što znači da smo primijenili zada</w:t>
      </w:r>
      <w:r w:rsidR="00FC1ACE">
        <w:rPr>
          <w:rFonts w:ascii="Arial" w:hAnsi="Arial" w:cs="Arial"/>
        </w:rPr>
        <w:t>ne indekse (svi su 104 u odnosu na baznu 2017. godinu</w:t>
      </w:r>
      <w:r>
        <w:rPr>
          <w:rFonts w:ascii="Arial" w:hAnsi="Arial" w:cs="Arial"/>
        </w:rPr>
        <w:t>).</w:t>
      </w:r>
    </w:p>
    <w:p w:rsidR="001F5B29" w:rsidRDefault="001F5B29" w:rsidP="004919A8">
      <w:pPr>
        <w:spacing w:after="0"/>
        <w:jc w:val="both"/>
        <w:rPr>
          <w:rFonts w:ascii="Arial" w:hAnsi="Arial" w:cs="Arial"/>
        </w:rPr>
      </w:pPr>
    </w:p>
    <w:p w:rsidR="001F5B29" w:rsidRDefault="001F5B29" w:rsidP="004919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 tako dobivenih vrijednosti prihoda predvidjeli smo namjenske rashode, te izvršili raspodjelu na stvarne troškove i opseg troškova.</w:t>
      </w:r>
    </w:p>
    <w:p w:rsidR="001F5B29" w:rsidRDefault="001F5B29" w:rsidP="004919A8">
      <w:pPr>
        <w:spacing w:after="0"/>
        <w:jc w:val="both"/>
        <w:rPr>
          <w:rFonts w:ascii="Arial" w:hAnsi="Arial" w:cs="Arial"/>
        </w:rPr>
      </w:pPr>
    </w:p>
    <w:p w:rsidR="001F5B29" w:rsidRDefault="001F5B29" w:rsidP="004919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Vlastite prihode, koje čine školska kuhinja, najam (dvorana, solarni paneli …) i potpora Općine Kneževi Vinogradi rasporedili smo također prema trendu prošlih godina.</w:t>
      </w:r>
    </w:p>
    <w:p w:rsidR="001F5B29" w:rsidRDefault="001F5B29" w:rsidP="004919A8">
      <w:pPr>
        <w:spacing w:after="0"/>
        <w:jc w:val="both"/>
        <w:rPr>
          <w:rFonts w:ascii="Arial" w:hAnsi="Arial" w:cs="Arial"/>
        </w:rPr>
      </w:pPr>
    </w:p>
    <w:p w:rsidR="001F5B29" w:rsidRDefault="001F5B29" w:rsidP="004919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Prihodi MZOŠ-a, koji su i tako namijenjeni samo za plaće i naknade zaposlenika, su raspoređeni na istoimene troškove, kao i prijašnjih godina.</w:t>
      </w:r>
    </w:p>
    <w:p w:rsidR="001F5B29" w:rsidRDefault="001F5B29" w:rsidP="004919A8">
      <w:pPr>
        <w:spacing w:after="0"/>
        <w:jc w:val="both"/>
        <w:rPr>
          <w:rFonts w:ascii="Arial" w:hAnsi="Arial" w:cs="Arial"/>
        </w:rPr>
      </w:pPr>
    </w:p>
    <w:p w:rsidR="001F5B29" w:rsidRDefault="001F5B29" w:rsidP="004919A8">
      <w:pPr>
        <w:spacing w:after="0"/>
        <w:jc w:val="both"/>
        <w:rPr>
          <w:rFonts w:ascii="Arial" w:hAnsi="Arial" w:cs="Arial"/>
        </w:rPr>
      </w:pPr>
    </w:p>
    <w:p w:rsidR="001F5B29" w:rsidRDefault="001F5B29" w:rsidP="004919A8">
      <w:pPr>
        <w:spacing w:after="0"/>
        <w:jc w:val="both"/>
        <w:rPr>
          <w:rFonts w:ascii="Arial" w:hAnsi="Arial" w:cs="Arial"/>
        </w:rPr>
      </w:pPr>
    </w:p>
    <w:p w:rsidR="001F5B29" w:rsidRDefault="001F5B29" w:rsidP="001F5B2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1F5B29" w:rsidRPr="001F5B29" w:rsidRDefault="00316497" w:rsidP="00316497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</w:t>
      </w:r>
      <w:r w:rsidR="001F5B29" w:rsidRPr="001F5B29">
        <w:rPr>
          <w:rFonts w:ascii="Arial" w:hAnsi="Arial" w:cs="Arial"/>
          <w:sz w:val="16"/>
          <w:szCs w:val="16"/>
        </w:rPr>
        <w:t xml:space="preserve">OŠ Zmajevac, ravnateljica Kinga Kolar, </w:t>
      </w:r>
      <w:proofErr w:type="spellStart"/>
      <w:r w:rsidR="001F5B29" w:rsidRPr="001F5B29">
        <w:rPr>
          <w:rFonts w:ascii="Arial" w:hAnsi="Arial" w:cs="Arial"/>
          <w:sz w:val="16"/>
          <w:szCs w:val="16"/>
        </w:rPr>
        <w:t>prof</w:t>
      </w:r>
      <w:proofErr w:type="spellEnd"/>
      <w:r>
        <w:rPr>
          <w:rFonts w:ascii="Arial" w:hAnsi="Arial" w:cs="Arial"/>
          <w:sz w:val="16"/>
          <w:szCs w:val="16"/>
        </w:rPr>
        <w:t xml:space="preserve">       </w:t>
      </w:r>
    </w:p>
    <w:p w:rsidR="001F5B29" w:rsidRDefault="001F5B29" w:rsidP="001F5B29">
      <w:pPr>
        <w:spacing w:after="0"/>
        <w:jc w:val="right"/>
        <w:rPr>
          <w:rFonts w:ascii="Arial" w:hAnsi="Arial" w:cs="Arial"/>
        </w:rPr>
      </w:pPr>
    </w:p>
    <w:p w:rsidR="004701CE" w:rsidRDefault="004701CE" w:rsidP="001F5B29">
      <w:pPr>
        <w:spacing w:after="0"/>
        <w:jc w:val="right"/>
        <w:rPr>
          <w:rFonts w:ascii="Arial" w:hAnsi="Arial" w:cs="Arial"/>
        </w:rPr>
      </w:pPr>
    </w:p>
    <w:sectPr w:rsidR="004701CE" w:rsidSect="00A64D9F">
      <w:headerReference w:type="default" r:id="rId8"/>
      <w:type w:val="continuous"/>
      <w:pgSz w:w="11907" w:h="16839" w:code="9"/>
      <w:pgMar w:top="1417" w:right="1417" w:bottom="1417" w:left="1417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B5E" w:rsidRDefault="00F96B5E" w:rsidP="00A64D9F">
      <w:pPr>
        <w:spacing w:after="0" w:line="240" w:lineRule="auto"/>
      </w:pPr>
      <w:r>
        <w:separator/>
      </w:r>
    </w:p>
  </w:endnote>
  <w:endnote w:type="continuationSeparator" w:id="0">
    <w:p w:rsidR="00F96B5E" w:rsidRDefault="00F96B5E" w:rsidP="00A6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B5E" w:rsidRDefault="00F96B5E" w:rsidP="00A64D9F">
      <w:pPr>
        <w:spacing w:after="0" w:line="240" w:lineRule="auto"/>
      </w:pPr>
      <w:r>
        <w:separator/>
      </w:r>
    </w:p>
  </w:footnote>
  <w:footnote w:type="continuationSeparator" w:id="0">
    <w:p w:rsidR="00F96B5E" w:rsidRDefault="00F96B5E" w:rsidP="00A6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DAE003D08AB94078BFECF049A3A91E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64D9F" w:rsidRDefault="00A64D9F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Zmajevac, Sportska 2/a, 31 307 Zmajevac, OIB 38824495088, MB 00801674, šifra MZOŠ 14-387-002</w:t>
        </w:r>
      </w:p>
    </w:sdtContent>
  </w:sdt>
  <w:p w:rsidR="00A64D9F" w:rsidRDefault="00A64D9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3A55"/>
    <w:multiLevelType w:val="hybridMultilevel"/>
    <w:tmpl w:val="81B0D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7A76"/>
    <w:multiLevelType w:val="hybridMultilevel"/>
    <w:tmpl w:val="FD927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23D1B"/>
    <w:multiLevelType w:val="hybridMultilevel"/>
    <w:tmpl w:val="0A3A8F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FA0952"/>
    <w:multiLevelType w:val="hybridMultilevel"/>
    <w:tmpl w:val="1FB25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42B76"/>
    <w:multiLevelType w:val="hybridMultilevel"/>
    <w:tmpl w:val="649874E0"/>
    <w:lvl w:ilvl="0" w:tplc="1F321C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6346C"/>
    <w:multiLevelType w:val="hybridMultilevel"/>
    <w:tmpl w:val="B87CE68C"/>
    <w:lvl w:ilvl="0" w:tplc="1F321C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F0CC3"/>
    <w:multiLevelType w:val="hybridMultilevel"/>
    <w:tmpl w:val="81B0D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C793F"/>
    <w:multiLevelType w:val="hybridMultilevel"/>
    <w:tmpl w:val="50F0813E"/>
    <w:lvl w:ilvl="0" w:tplc="1F321C42">
      <w:start w:val="1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45"/>
    <w:rsid w:val="00083947"/>
    <w:rsid w:val="000B1869"/>
    <w:rsid w:val="001F366A"/>
    <w:rsid w:val="001F5B29"/>
    <w:rsid w:val="002369DB"/>
    <w:rsid w:val="002A6D9C"/>
    <w:rsid w:val="00316497"/>
    <w:rsid w:val="00351852"/>
    <w:rsid w:val="003B1333"/>
    <w:rsid w:val="00401986"/>
    <w:rsid w:val="004653D4"/>
    <w:rsid w:val="004701CE"/>
    <w:rsid w:val="004919A8"/>
    <w:rsid w:val="004F1394"/>
    <w:rsid w:val="00535245"/>
    <w:rsid w:val="00563340"/>
    <w:rsid w:val="005705AC"/>
    <w:rsid w:val="00571BAF"/>
    <w:rsid w:val="00586D38"/>
    <w:rsid w:val="005907D5"/>
    <w:rsid w:val="006B7ACF"/>
    <w:rsid w:val="006D2505"/>
    <w:rsid w:val="006D7777"/>
    <w:rsid w:val="00783B06"/>
    <w:rsid w:val="007C4D04"/>
    <w:rsid w:val="008A60E1"/>
    <w:rsid w:val="008F63C0"/>
    <w:rsid w:val="009C64DA"/>
    <w:rsid w:val="009D2944"/>
    <w:rsid w:val="009D36D9"/>
    <w:rsid w:val="00A16E5D"/>
    <w:rsid w:val="00A64D9F"/>
    <w:rsid w:val="00AC362E"/>
    <w:rsid w:val="00C34B43"/>
    <w:rsid w:val="00CD22CA"/>
    <w:rsid w:val="00D454D9"/>
    <w:rsid w:val="00D45AD7"/>
    <w:rsid w:val="00D817E3"/>
    <w:rsid w:val="00DC091D"/>
    <w:rsid w:val="00DC2743"/>
    <w:rsid w:val="00DE0859"/>
    <w:rsid w:val="00DF0032"/>
    <w:rsid w:val="00ED7295"/>
    <w:rsid w:val="00F0097F"/>
    <w:rsid w:val="00F33F35"/>
    <w:rsid w:val="00F42305"/>
    <w:rsid w:val="00F969BB"/>
    <w:rsid w:val="00F96B5E"/>
    <w:rsid w:val="00FA1F48"/>
    <w:rsid w:val="00FC1ACE"/>
    <w:rsid w:val="00FE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E24E1-6923-4C6E-8599-9D37CDC0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5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6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64D9F"/>
  </w:style>
  <w:style w:type="paragraph" w:styleId="Podnoje">
    <w:name w:val="footer"/>
    <w:basedOn w:val="Normal"/>
    <w:link w:val="PodnojeChar"/>
    <w:uiPriority w:val="99"/>
    <w:semiHidden/>
    <w:unhideWhenUsed/>
    <w:rsid w:val="00A6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64D9F"/>
  </w:style>
  <w:style w:type="paragraph" w:styleId="Tekstbalonia">
    <w:name w:val="Balloon Text"/>
    <w:basedOn w:val="Normal"/>
    <w:link w:val="TekstbaloniaChar"/>
    <w:uiPriority w:val="99"/>
    <w:semiHidden/>
    <w:unhideWhenUsed/>
    <w:rsid w:val="00A6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D9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71BAF"/>
    <w:pPr>
      <w:ind w:left="720"/>
      <w:contextualSpacing/>
    </w:pPr>
  </w:style>
  <w:style w:type="table" w:styleId="Reetkatablice">
    <w:name w:val="Table Grid"/>
    <w:basedOn w:val="Obinatablica"/>
    <w:uiPriority w:val="59"/>
    <w:rsid w:val="00C3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E003D08AB94078BFECF049A3A91EB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17DD41B-00BA-4A6C-AB30-8F040BA636D2}"/>
      </w:docPartPr>
      <w:docPartBody>
        <w:p w:rsidR="00A53D92" w:rsidRDefault="006D12CD" w:rsidP="006D12CD">
          <w:pPr>
            <w:pStyle w:val="DAE003D08AB94078BFECF049A3A91E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D12CD"/>
    <w:rsid w:val="0014253E"/>
    <w:rsid w:val="0026221F"/>
    <w:rsid w:val="002F1D92"/>
    <w:rsid w:val="006D12CD"/>
    <w:rsid w:val="00857C71"/>
    <w:rsid w:val="008C0058"/>
    <w:rsid w:val="00923176"/>
    <w:rsid w:val="00934658"/>
    <w:rsid w:val="00A53D92"/>
    <w:rsid w:val="00B706AD"/>
    <w:rsid w:val="00C85CBC"/>
    <w:rsid w:val="00D8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D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AE003D08AB94078BFECF049A3A91EB0">
    <w:name w:val="DAE003D08AB94078BFECF049A3A91EB0"/>
    <w:rsid w:val="006D12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C3408-A285-4B2D-AC6C-2DE1B3CB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Zmajevac, Sportska 2/a, 31 307 Zmajevac, OIB 38824495088, MB 00801674, šifra MZOŠ 14-387-002</vt:lpstr>
    </vt:vector>
  </TitlesOfParts>
  <Company>Zmajevac</Company>
  <LinksUpToDate>false</LinksUpToDate>
  <CharactersWithSpaces>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Zmajevac, Sportska 2/a, 31 307 Zmajevac, OIB 38824495088, MB 00801674, šifra MZOŠ 14-387-002</dc:title>
  <dc:subject/>
  <dc:creator>Gabrijela</dc:creator>
  <cp:keywords/>
  <dc:description/>
  <cp:lastModifiedBy>Gabrijela</cp:lastModifiedBy>
  <cp:revision>8</cp:revision>
  <cp:lastPrinted>2017-10-17T09:45:00Z</cp:lastPrinted>
  <dcterms:created xsi:type="dcterms:W3CDTF">2017-10-16T11:48:00Z</dcterms:created>
  <dcterms:modified xsi:type="dcterms:W3CDTF">2017-10-17T09:46:00Z</dcterms:modified>
</cp:coreProperties>
</file>